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B332CD">
              <w:rPr>
                <w:rFonts w:ascii="Arial" w:hAnsi="Arial" w:cs="Arial"/>
                <w:bCs/>
                <w:sz w:val="20"/>
                <w:szCs w:val="20"/>
              </w:rPr>
              <w:lastRenderedPageBreak/>
              <w:t>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t>KVALIFIKACIJOS REIKALAVIMAI</w:t>
      </w:r>
    </w:p>
    <w:tbl>
      <w:tblPr>
        <w:tblStyle w:val="TableGrid"/>
        <w:tblW w:w="14732" w:type="dxa"/>
        <w:tblLook w:val="04A0" w:firstRow="1" w:lastRow="0" w:firstColumn="1" w:lastColumn="0" w:noHBand="0" w:noVBand="1"/>
      </w:tblPr>
      <w:tblGrid>
        <w:gridCol w:w="704"/>
        <w:gridCol w:w="5103"/>
        <w:gridCol w:w="5242"/>
        <w:gridCol w:w="3683"/>
      </w:tblGrid>
      <w:tr w:rsidR="009A0BEB" w14:paraId="138D496F" w14:textId="77777777" w:rsidTr="006E54C0">
        <w:trPr>
          <w:tblHeader/>
        </w:trPr>
        <w:tc>
          <w:tcPr>
            <w:tcW w:w="704" w:type="dxa"/>
            <w:shd w:val="clear" w:color="auto" w:fill="DBE5F1"/>
            <w:vAlign w:val="center"/>
          </w:tcPr>
          <w:p w14:paraId="592C8E68" w14:textId="77777777" w:rsidR="009A0BEB" w:rsidRDefault="009A0BEB" w:rsidP="006E54C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1D601DF9" w14:textId="77777777" w:rsidR="009A0BEB" w:rsidRDefault="009A0BEB" w:rsidP="006E54C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0B6AAC68" w14:textId="77777777" w:rsidR="009A0BEB" w:rsidRDefault="009A0BEB" w:rsidP="006E54C0">
            <w:pPr>
              <w:jc w:val="center"/>
              <w:rPr>
                <w:rFonts w:ascii="Arial" w:hAnsi="Arial" w:cs="Arial"/>
                <w:b/>
                <w:bCs/>
                <w:sz w:val="20"/>
                <w:szCs w:val="20"/>
              </w:rPr>
            </w:pPr>
            <w:r>
              <w:rPr>
                <w:rFonts w:ascii="Arial" w:hAnsi="Arial" w:cs="Arial"/>
                <w:b/>
                <w:bCs/>
                <w:sz w:val="20"/>
                <w:szCs w:val="20"/>
              </w:rPr>
              <w:t>Kvalifikaciją įrodantys dokumentai</w:t>
            </w:r>
          </w:p>
          <w:p w14:paraId="1664C82F" w14:textId="77777777" w:rsidR="009A0BEB" w:rsidRPr="0081045C" w:rsidRDefault="009A0BEB" w:rsidP="006E54C0">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3360619B" w14:textId="77777777" w:rsidR="009A0BEB" w:rsidRDefault="009A0BEB" w:rsidP="006E54C0">
            <w:pPr>
              <w:jc w:val="center"/>
              <w:rPr>
                <w:rFonts w:ascii="Arial" w:hAnsi="Arial" w:cs="Arial"/>
                <w:b/>
                <w:bCs/>
                <w:sz w:val="20"/>
                <w:szCs w:val="20"/>
              </w:rPr>
            </w:pPr>
            <w:r>
              <w:rPr>
                <w:rFonts w:ascii="Arial" w:hAnsi="Arial" w:cs="Arial"/>
                <w:b/>
                <w:bCs/>
                <w:sz w:val="20"/>
                <w:szCs w:val="20"/>
              </w:rPr>
              <w:t>Papildoma informacija</w:t>
            </w:r>
          </w:p>
        </w:tc>
      </w:tr>
      <w:tr w:rsidR="009A0BEB" w:rsidRPr="00FE5275" w14:paraId="534376CE" w14:textId="77777777" w:rsidTr="006E54C0">
        <w:tc>
          <w:tcPr>
            <w:tcW w:w="704" w:type="dxa"/>
          </w:tcPr>
          <w:p w14:paraId="612FE757"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6A070849" w14:textId="703FCD45" w:rsidR="009A0BEB" w:rsidRPr="00014913" w:rsidRDefault="009A0BEB" w:rsidP="006E54C0">
            <w:pPr>
              <w:jc w:val="both"/>
              <w:rPr>
                <w:rFonts w:ascii="Arial" w:hAnsi="Arial" w:cs="Arial"/>
                <w:sz w:val="20"/>
                <w:szCs w:val="20"/>
              </w:rPr>
            </w:pPr>
            <w:r w:rsidRPr="00014913">
              <w:rPr>
                <w:rFonts w:ascii="Arial" w:hAnsi="Arial" w:cs="Arial"/>
                <w:sz w:val="20"/>
                <w:szCs w:val="20"/>
              </w:rPr>
              <w:t xml:space="preserve">Tiekėjas, per paskutinius 3 (trejus) metus iki paraiškos pateikimo termino pabaigos pagal vieną ar daugiau sutarčių yra savo jėgomis pristatęs </w:t>
            </w:r>
            <w:r w:rsidR="009F537C" w:rsidRPr="00014913">
              <w:rPr>
                <w:rFonts w:ascii="Arial" w:hAnsi="Arial" w:cs="Arial"/>
                <w:bCs/>
                <w:sz w:val="20"/>
                <w:szCs w:val="20"/>
              </w:rPr>
              <w:t>negesintų kalkių kurios (-</w:t>
            </w:r>
            <w:proofErr w:type="spellStart"/>
            <w:r w:rsidR="009F537C" w:rsidRPr="00014913">
              <w:rPr>
                <w:rFonts w:ascii="Arial" w:hAnsi="Arial" w:cs="Arial"/>
                <w:bCs/>
                <w:sz w:val="20"/>
                <w:szCs w:val="20"/>
              </w:rPr>
              <w:t>ių</w:t>
            </w:r>
            <w:proofErr w:type="spellEnd"/>
            <w:r w:rsidR="009F537C" w:rsidRPr="00014913">
              <w:rPr>
                <w:rFonts w:ascii="Arial" w:hAnsi="Arial" w:cs="Arial"/>
                <w:bCs/>
                <w:sz w:val="20"/>
                <w:szCs w:val="20"/>
              </w:rPr>
              <w:t>) bendra vertė būtų ne mažesnė kaip 125</w:t>
            </w:r>
            <w:r w:rsidR="00CA1F11">
              <w:rPr>
                <w:rFonts w:ascii="Arial" w:hAnsi="Arial" w:cs="Arial"/>
                <w:bCs/>
                <w:sz w:val="20"/>
                <w:szCs w:val="20"/>
              </w:rPr>
              <w:t>.</w:t>
            </w:r>
            <w:r w:rsidR="009F537C" w:rsidRPr="00014913">
              <w:rPr>
                <w:rFonts w:ascii="Arial" w:hAnsi="Arial" w:cs="Arial"/>
                <w:bCs/>
                <w:sz w:val="20"/>
                <w:szCs w:val="20"/>
              </w:rPr>
              <w:t>000</w:t>
            </w:r>
            <w:r w:rsidR="009F4F3B" w:rsidRPr="00014913">
              <w:rPr>
                <w:rFonts w:ascii="Arial" w:hAnsi="Arial" w:cs="Arial"/>
                <w:bCs/>
                <w:sz w:val="20"/>
                <w:szCs w:val="20"/>
              </w:rPr>
              <w:t>,00</w:t>
            </w:r>
            <w:r w:rsidR="009F537C" w:rsidRPr="00014913">
              <w:rPr>
                <w:rFonts w:ascii="Arial" w:hAnsi="Arial" w:cs="Arial"/>
                <w:bCs/>
                <w:sz w:val="20"/>
                <w:szCs w:val="20"/>
              </w:rPr>
              <w:t xml:space="preserve"> EUR</w:t>
            </w:r>
            <w:r w:rsidR="009F4F3B" w:rsidRPr="00014913">
              <w:rPr>
                <w:rFonts w:ascii="Arial" w:hAnsi="Arial" w:cs="Arial"/>
                <w:bCs/>
                <w:sz w:val="20"/>
                <w:szCs w:val="20"/>
              </w:rPr>
              <w:t xml:space="preserve"> be PVM</w:t>
            </w:r>
            <w:r w:rsidR="009F537C" w:rsidRPr="00014913">
              <w:rPr>
                <w:rFonts w:ascii="Arial" w:hAnsi="Arial" w:cs="Arial"/>
                <w:bCs/>
                <w:sz w:val="20"/>
                <w:szCs w:val="20"/>
              </w:rPr>
              <w:t>.</w:t>
            </w:r>
          </w:p>
        </w:tc>
        <w:tc>
          <w:tcPr>
            <w:tcW w:w="5242" w:type="dxa"/>
          </w:tcPr>
          <w:p w14:paraId="63E5FC8E" w14:textId="77777777" w:rsidR="009A0BEB" w:rsidRPr="00014913" w:rsidRDefault="009A0BEB" w:rsidP="005B12CE">
            <w:pPr>
              <w:pStyle w:val="ListParagraph"/>
              <w:numPr>
                <w:ilvl w:val="0"/>
                <w:numId w:val="21"/>
              </w:numPr>
              <w:tabs>
                <w:tab w:val="left" w:pos="375"/>
              </w:tabs>
              <w:ind w:left="0" w:firstLine="0"/>
              <w:jc w:val="both"/>
              <w:rPr>
                <w:rFonts w:ascii="Arial" w:hAnsi="Arial" w:cs="Arial"/>
                <w:sz w:val="20"/>
                <w:szCs w:val="20"/>
              </w:rPr>
            </w:pPr>
            <w:r w:rsidRPr="00014913">
              <w:rPr>
                <w:rFonts w:ascii="Arial" w:hAnsi="Arial" w:cs="Arial"/>
                <w:sz w:val="20"/>
                <w:szCs w:val="20"/>
              </w:rPr>
              <w:t>pagrindinių per paskutinius 3 (trejus) metus patiektų prekių sąrašas, kuriame nurodytos prekių bendros sumos, datos ir prekių gavėjai (tiek viešieji, tiek privatieji).</w:t>
            </w:r>
          </w:p>
          <w:p w14:paraId="0916CFE5" w14:textId="77777777" w:rsidR="009A0BEB" w:rsidRPr="00014913" w:rsidRDefault="009A0BEB" w:rsidP="006E54C0">
            <w:pPr>
              <w:jc w:val="both"/>
              <w:rPr>
                <w:rFonts w:ascii="Arial" w:hAnsi="Arial" w:cs="Arial"/>
                <w:sz w:val="20"/>
                <w:szCs w:val="20"/>
              </w:rPr>
            </w:pPr>
            <w:r w:rsidRPr="00014913">
              <w:rPr>
                <w:rFonts w:ascii="Arial" w:hAnsi="Arial" w:cs="Arial"/>
                <w:sz w:val="20"/>
                <w:szCs w:val="20"/>
              </w:rPr>
              <w:t>Užpildoma SPS priede „Tinkamai įvykdytų ar vykdomų sutarčių sąrašo forma“ pateikta lentelė.</w:t>
            </w:r>
          </w:p>
          <w:p w14:paraId="3512E401" w14:textId="77777777" w:rsidR="009A0BEB" w:rsidRPr="00014913" w:rsidRDefault="009A0BEB" w:rsidP="006E54C0">
            <w:pPr>
              <w:jc w:val="both"/>
              <w:rPr>
                <w:rFonts w:ascii="Arial" w:hAnsi="Arial" w:cs="Arial"/>
                <w:sz w:val="20"/>
                <w:szCs w:val="20"/>
              </w:rPr>
            </w:pPr>
          </w:p>
          <w:p w14:paraId="30C1BD6D" w14:textId="77777777" w:rsidR="009A0BEB" w:rsidRPr="00014913" w:rsidRDefault="009A0BEB" w:rsidP="006E54C0">
            <w:pPr>
              <w:jc w:val="both"/>
              <w:rPr>
                <w:rFonts w:ascii="Arial" w:hAnsi="Arial" w:cs="Arial"/>
                <w:sz w:val="20"/>
                <w:szCs w:val="20"/>
              </w:rPr>
            </w:pPr>
            <w:r w:rsidRPr="00014913">
              <w:rPr>
                <w:rFonts w:ascii="Arial" w:hAnsi="Arial" w:cs="Arial"/>
                <w:sz w:val="20"/>
                <w:szCs w:val="20"/>
              </w:rPr>
              <w:t xml:space="preserve">Pastabos: </w:t>
            </w:r>
          </w:p>
          <w:p w14:paraId="1ADCCEF1" w14:textId="77777777" w:rsidR="009A0BEB" w:rsidRPr="00014913" w:rsidRDefault="009A0BEB" w:rsidP="005B12CE">
            <w:pPr>
              <w:pStyle w:val="ListParagraph"/>
              <w:numPr>
                <w:ilvl w:val="0"/>
                <w:numId w:val="22"/>
              </w:numPr>
              <w:tabs>
                <w:tab w:val="left" w:pos="318"/>
              </w:tabs>
              <w:ind w:left="0" w:firstLine="0"/>
              <w:jc w:val="both"/>
              <w:rPr>
                <w:rFonts w:ascii="Arial" w:hAnsi="Arial" w:cs="Arial"/>
                <w:sz w:val="20"/>
                <w:szCs w:val="20"/>
              </w:rPr>
            </w:pPr>
            <w:r w:rsidRPr="00014913">
              <w:rPr>
                <w:rFonts w:ascii="Arial" w:hAnsi="Arial" w:cs="Arial"/>
                <w:sz w:val="20"/>
                <w:szCs w:val="20"/>
              </w:rPr>
              <w:t>tiekėjui nedraudžiama remtis sutartimi, kurią tiekėjas vykdė ne vienas, bet kartu su kitais ūkio subjektais. Tačiau tokiu atveju bus vertinamos tik paties tiekėjo pristatytos (ir sumontuotos, jei taikoma) prekės, jų apimtis, vertė, o ne visas vykdytos sutarties objektas.</w:t>
            </w:r>
          </w:p>
          <w:p w14:paraId="6B09F8E0" w14:textId="77777777" w:rsidR="009A0BEB" w:rsidRPr="00014913" w:rsidRDefault="009A0BEB" w:rsidP="006E54C0">
            <w:pPr>
              <w:pStyle w:val="ListParagraph"/>
              <w:tabs>
                <w:tab w:val="left" w:pos="318"/>
              </w:tabs>
              <w:ind w:left="0"/>
              <w:jc w:val="both"/>
              <w:rPr>
                <w:rFonts w:ascii="Arial" w:hAnsi="Arial" w:cs="Arial"/>
                <w:sz w:val="20"/>
                <w:szCs w:val="20"/>
              </w:rPr>
            </w:pPr>
          </w:p>
          <w:p w14:paraId="789D8B27" w14:textId="77777777" w:rsidR="009A0BEB" w:rsidRPr="00014913" w:rsidRDefault="009A0BEB" w:rsidP="006E54C0">
            <w:pPr>
              <w:pStyle w:val="ListParagraph"/>
              <w:tabs>
                <w:tab w:val="left" w:pos="318"/>
              </w:tabs>
              <w:ind w:left="0"/>
              <w:jc w:val="both"/>
              <w:rPr>
                <w:rFonts w:ascii="Arial" w:hAnsi="Arial" w:cs="Arial"/>
                <w:sz w:val="20"/>
                <w:szCs w:val="20"/>
              </w:rPr>
            </w:pPr>
            <w:r w:rsidRPr="00014913">
              <w:rPr>
                <w:rFonts w:ascii="Arial" w:hAnsi="Arial" w:cs="Arial"/>
                <w:sz w:val="20"/>
                <w:szCs w:val="20"/>
              </w:rPr>
              <w:t>Prekių gavėju laikomas galutinis naudos gavėjas (galutinis prekių pirkėjas) paslaugos gavėju laikomas galutinis naudos gavėjas (galutinis klientas)) užsakovu laikomas galutinis naudos gavėjas (galutinis užsakovas))</w:t>
            </w:r>
          </w:p>
        </w:tc>
        <w:tc>
          <w:tcPr>
            <w:tcW w:w="3683" w:type="dxa"/>
          </w:tcPr>
          <w:p w14:paraId="4EF05905" w14:textId="77777777" w:rsidR="009A0BEB" w:rsidRDefault="009A0BEB" w:rsidP="006E54C0">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7593E669" w14:textId="77777777" w:rsidR="009A0BEB" w:rsidRPr="001753BD" w:rsidRDefault="009A0BEB" w:rsidP="006E54C0">
            <w:pPr>
              <w:jc w:val="both"/>
              <w:rPr>
                <w:rFonts w:ascii="Arial" w:hAnsi="Arial" w:cs="Arial"/>
                <w:sz w:val="20"/>
                <w:szCs w:val="20"/>
              </w:rPr>
            </w:pPr>
          </w:p>
          <w:p w14:paraId="45FB42EE" w14:textId="77777777" w:rsidR="009A0BEB" w:rsidRPr="00FE5275" w:rsidRDefault="009A0BEB" w:rsidP="006E54C0">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BD74C" w14:textId="77777777" w:rsidR="000B59D4" w:rsidRDefault="000B59D4" w:rsidP="001C65C9">
      <w:pPr>
        <w:spacing w:after="0" w:line="240" w:lineRule="auto"/>
      </w:pPr>
      <w:r>
        <w:separator/>
      </w:r>
    </w:p>
  </w:endnote>
  <w:endnote w:type="continuationSeparator" w:id="0">
    <w:p w14:paraId="5557CA40" w14:textId="77777777" w:rsidR="000B59D4" w:rsidRDefault="000B59D4" w:rsidP="001C65C9">
      <w:pPr>
        <w:spacing w:after="0" w:line="240" w:lineRule="auto"/>
      </w:pPr>
      <w:r>
        <w:continuationSeparator/>
      </w:r>
    </w:p>
  </w:endnote>
  <w:endnote w:type="continuationNotice" w:id="1">
    <w:p w14:paraId="4FD621F9" w14:textId="77777777" w:rsidR="000B59D4" w:rsidRDefault="000B59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70313" w14:textId="77777777" w:rsidR="000B59D4" w:rsidRDefault="000B59D4" w:rsidP="001C65C9">
      <w:pPr>
        <w:spacing w:after="0" w:line="240" w:lineRule="auto"/>
      </w:pPr>
      <w:r>
        <w:separator/>
      </w:r>
    </w:p>
  </w:footnote>
  <w:footnote w:type="continuationSeparator" w:id="0">
    <w:p w14:paraId="7DDF7D62" w14:textId="77777777" w:rsidR="000B59D4" w:rsidRDefault="000B59D4" w:rsidP="001C65C9">
      <w:pPr>
        <w:spacing w:after="0" w:line="240" w:lineRule="auto"/>
      </w:pPr>
      <w:r>
        <w:continuationSeparator/>
      </w:r>
    </w:p>
  </w:footnote>
  <w:footnote w:type="continuationNotice" w:id="1">
    <w:p w14:paraId="281E7B57" w14:textId="77777777" w:rsidR="000B59D4" w:rsidRDefault="000B59D4">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913"/>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2575"/>
    <w:rsid w:val="0007336C"/>
    <w:rsid w:val="00074417"/>
    <w:rsid w:val="000758B9"/>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21C"/>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23C20"/>
    <w:rsid w:val="00336B61"/>
    <w:rsid w:val="00336F41"/>
    <w:rsid w:val="003447A7"/>
    <w:rsid w:val="00345264"/>
    <w:rsid w:val="00345C12"/>
    <w:rsid w:val="00351E2A"/>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0925"/>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0988"/>
    <w:rsid w:val="00543025"/>
    <w:rsid w:val="00545B81"/>
    <w:rsid w:val="00545FA6"/>
    <w:rsid w:val="005469D7"/>
    <w:rsid w:val="00546E36"/>
    <w:rsid w:val="00547D63"/>
    <w:rsid w:val="00550AC7"/>
    <w:rsid w:val="005511C2"/>
    <w:rsid w:val="00551536"/>
    <w:rsid w:val="00552028"/>
    <w:rsid w:val="00552705"/>
    <w:rsid w:val="005566FC"/>
    <w:rsid w:val="00557680"/>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93A"/>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6F94"/>
    <w:rsid w:val="006E0817"/>
    <w:rsid w:val="006E1A8E"/>
    <w:rsid w:val="006E2DFC"/>
    <w:rsid w:val="006E35FC"/>
    <w:rsid w:val="006E53C3"/>
    <w:rsid w:val="006E6CE2"/>
    <w:rsid w:val="006F231D"/>
    <w:rsid w:val="006F31B3"/>
    <w:rsid w:val="006F5EF6"/>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5BAE"/>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0F1D"/>
    <w:rsid w:val="009E3785"/>
    <w:rsid w:val="009E39F0"/>
    <w:rsid w:val="009E4F90"/>
    <w:rsid w:val="009E7549"/>
    <w:rsid w:val="009F0BB1"/>
    <w:rsid w:val="009F26B3"/>
    <w:rsid w:val="009F3C36"/>
    <w:rsid w:val="009F4F3B"/>
    <w:rsid w:val="009F537C"/>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37B02"/>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69F4"/>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1F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4380"/>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7B6D"/>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775F1AEE-E089-404D-80EE-AB72900A18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F4B647-E10A-4A1A-A5C5-B220F24C5A35}">
  <ds:schemaRefs>
    <ds:schemaRef ds:uri="http://schemas.openxmlformats.org/package/2006/metadata/core-properties"/>
    <ds:schemaRef ds:uri="http://www.w3.org/XML/1998/namespace"/>
    <ds:schemaRef ds:uri="http://schemas.microsoft.com/office/2006/documentManagement/types"/>
    <ds:schemaRef ds:uri="http://schemas.microsoft.com/office/2006/metadata/properties"/>
    <ds:schemaRef ds:uri="http://purl.org/dc/elements/1.1/"/>
    <ds:schemaRef ds:uri="http://purl.org/dc/dcmitype/"/>
    <ds:schemaRef ds:uri="http://schemas.microsoft.com/office/infopath/2007/PartnerControls"/>
    <ds:schemaRef ds:uri="8e1067c2-82b2-43e6-ba4a-21d0911eaf9a"/>
    <ds:schemaRef ds:uri="http://purl.org/dc/te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52</TotalTime>
  <Pages>10</Pages>
  <Words>16575</Words>
  <Characters>9448</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Vygantas Strolė</cp:lastModifiedBy>
  <cp:revision>29</cp:revision>
  <dcterms:created xsi:type="dcterms:W3CDTF">2025-01-21T08:31:00Z</dcterms:created>
  <dcterms:modified xsi:type="dcterms:W3CDTF">2025-11-05T08:00:00Z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